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仿宋_GB2312"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附件</w:t>
      </w:r>
      <w:r>
        <w:rPr>
          <w:rFonts w:hint="eastAsia" w:eastAsia="仿宋_GB2312" w:cs="Times New Roman"/>
          <w:color w:val="auto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首届丝绸之路“敦煌杯”创意设计大赛暨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工美文创设计大赛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参赛承诺书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jc w:val="both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本人(以下称“承诺人”)就首届丝绸之路“敦煌杯”创意设计大赛暨工美文创设计大赛参赛资格等大赛相关问题，向组委会承诺如下：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承诺人承诺提交的参赛报名材料真实有效；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720"/>
        <w:jc w:val="both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承诺人承诺遵守大赛各项规定,服从本次大赛统一指挥和安排，遵守赛场规则和纪律，保证良好的赛风，保证比赛秩序。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720"/>
        <w:jc w:val="both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承诺人承诺提交参赛作品是由承诺人近三年以来的原创作品，是独立完成或参与创作的，对其拥有充分的、完整的知识产权，是提交作品知识产权的合法权利人，不会侵犯任何人的知识产权及其他合法权益。如发现并经核实存在知识产权以及其他纠纷，同意组委会取消承诺人参赛及获奖资格，并退回其奖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720"/>
        <w:jc w:val="both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如未通过资格预审，承诺人不向组委会、大赛主办单位、承办单位或协办单位等提出任何经济或名誉要求。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720"/>
        <w:jc w:val="both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同意组委会对本次活动拥有最终的解释权。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720"/>
        <w:jc w:val="both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如有不实，承诺人愿承担一切法律责任。本承诺书自承诺人签字盖章之日起生效。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2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（可拍照上传）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签      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姓  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</w:rPr>
        <w:t>身份证号码：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33496"/>
    <w:multiLevelType w:val="multilevel"/>
    <w:tmpl w:val="49033496"/>
    <w:lvl w:ilvl="0" w:tentative="0">
      <w:start w:val="1"/>
      <w:numFmt w:val="japaneseCounting"/>
      <w:lvlText w:val="第%1条"/>
      <w:lvlJc w:val="left"/>
      <w:pPr>
        <w:ind w:left="2010" w:hanging="12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2Q5ZmY1Mjg2NTFlNmE3NzUxNmQ5MDg1NWE0ZDUifQ=="/>
  </w:docVars>
  <w:rsids>
    <w:rsidRoot w:val="54516AE8"/>
    <w:rsid w:val="545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2024-05-31T12:21:00Z</dcterms:created>
  <dc:creator>帆易</dc:creator>
  <cp:lastModifiedBy>帆易</cp:lastModifiedBy>
  <dcterms:modified xsi:type="dcterms:W3CDTF">2024-05-31T12:22:08Z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1D58EA2DF38F40E8B088FE2C37A05F84_11</vt:lpwstr>
  </property>
</Properties>
</file>